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96" w:type="dxa"/>
        <w:tblLook w:val="04A0"/>
      </w:tblPr>
      <w:tblGrid>
        <w:gridCol w:w="517"/>
        <w:gridCol w:w="1885"/>
        <w:gridCol w:w="994"/>
        <w:gridCol w:w="727"/>
        <w:gridCol w:w="709"/>
        <w:gridCol w:w="1648"/>
        <w:gridCol w:w="1612"/>
        <w:gridCol w:w="848"/>
      </w:tblGrid>
      <w:tr w:rsidR="00B8403A" w:rsidRPr="00B8403A" w:rsidTr="00B8403A">
        <w:trPr>
          <w:trHeight w:val="639"/>
        </w:trPr>
        <w:tc>
          <w:tcPr>
            <w:tcW w:w="8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8"/>
                <w:szCs w:val="28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8"/>
                <w:szCs w:val="28"/>
                <w:lang w:eastAsia="zh-CN" w:bidi="ar-SA"/>
              </w:rPr>
              <w:t>武汉大学2018年“退役大学生士兵计划”硕士研究生招生考生名单</w:t>
            </w:r>
          </w:p>
        </w:tc>
      </w:tr>
      <w:tr w:rsidR="00B8403A" w:rsidRPr="00B8403A" w:rsidTr="00B8403A">
        <w:trPr>
          <w:trHeight w:val="321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8"/>
                <w:szCs w:val="28"/>
                <w:lang w:eastAsia="zh-CN" w:bidi="ar-S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2018年3月19日</w:t>
            </w:r>
          </w:p>
        </w:tc>
      </w:tr>
      <w:tr w:rsidR="00B8403A" w:rsidRPr="00B8403A" w:rsidTr="00B8403A">
        <w:trPr>
          <w:trHeight w:val="6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考生编号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姓名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初试总分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单科最低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报考学院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报考专业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黑体" w:eastAsia="黑体" w:hAnsi="黑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黑体" w:eastAsia="黑体" w:hAnsi="黑体" w:cs="Arial" w:hint="eastAsia"/>
                <w:sz w:val="20"/>
                <w:szCs w:val="20"/>
                <w:lang w:eastAsia="zh-CN" w:bidi="ar-SA"/>
              </w:rPr>
              <w:t>备注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104868103011907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刘阳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104868112015697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李盟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历史学院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文物与博物馆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104868103011734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杨智康男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104868212020609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郭蕾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电子信息学院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电子与通信工程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104868103011754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郭梦愚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104868208019352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刘少锋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动力与机械学院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控制工程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104868208007826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郑正烨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动力与机械学院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机械工程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104868117017143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唐玉会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社会学系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社会工作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104868202017696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席英男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物理科学与技术学院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集成电路工程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104868102003069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陈力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外国语言文学学院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英语笔译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104868103012029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常夏雨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104868106015053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曾繁强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104868211020188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朱道永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计算机技术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104868111015414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张齐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文学院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汉语国际教育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104868106014429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付丽雪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104868210019561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陈龙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土木建筑工程学院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建筑与土木工程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104868117017072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董晓晓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社会学系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社会工作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104868111015476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杨倩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文学院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汉语国际教育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104868106005480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张宇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104868207019013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赵志强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104868111015472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周颖静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文学院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汉语国际教育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104868207007553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姜胜武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104868106014662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马保芳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104868207019028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刘相群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104868207018884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王翎羽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104868106014902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冯载烨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104868210019576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王中秋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土木建筑工程学院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建筑与土木工程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104868211020168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戴黎辉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计算机技术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lastRenderedPageBreak/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104868216009297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徐科迪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国际软件学院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软件工程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104868106014938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梁元锋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104868103003358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张凯欣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新闻与传播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104868114016158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李家辉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艺术学院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艺术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104868201006716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李创新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数学与统计学院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应用统计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104868211008627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程晨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计算机技术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104868106014901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王立飞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104868106005503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喻威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104868106005343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张玥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104868106014756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刘辞源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104868114005854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代茜桐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艺术学院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艺术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104868206018754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赵月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水利水电学院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水利工程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104868106015025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郑周杰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104868106014687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刘泽铮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104868303022366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高迪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第二临床学院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外科学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104868106014661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祝菡玉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104868106005406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冯奎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104868212020555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陈人豪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电子信息学院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电子与通信工程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104868106015076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李佳惠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104868106014936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葛文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104868211020414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范武武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计算机技术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104868201017499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王丰华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数学与统计学院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应用统计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104868207018984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朱吉顺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104868106014544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徐璐祎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法律（非法学）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104868207019183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龙存林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电气工程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104868214009130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别凌志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测绘学院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测绘工程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104868104012368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郭荣锴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104868104003545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许冬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104868105013682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宋玉龙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经济与管理学院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工商管理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104868104012203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曹思曼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104868104012269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高世炬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104868115006352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黄訚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政治与公共管理学院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公共管理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104868104012267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李宇晨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104868104012349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王仙会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104868104012405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武宗辉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周飞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104868104012217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车梦楠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宋体" w:eastAsia="宋体" w:hAnsi="宋体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宋体" w:eastAsia="宋体" w:hAnsi="宋体" w:cs="Arial" w:hint="eastAsia"/>
                <w:sz w:val="20"/>
                <w:szCs w:val="20"/>
                <w:lang w:eastAsia="zh-CN" w:bidi="ar-SA"/>
              </w:rPr>
              <w:t>上线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104868104012451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杨渲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信息管理学院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图书情报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104868115006364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周华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政治与公共管理学院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公共管理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104868115006202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郭秋豪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政治与公共管理学院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公共管理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69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104868115006436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黎海波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政治与公共管理学院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公共管理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  <w:tr w:rsidR="00B8403A" w:rsidRPr="00B8403A" w:rsidTr="00B8403A">
        <w:trPr>
          <w:trHeight w:val="38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104868115006044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郑丽娅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政治与公共管理学院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>公共管理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3A" w:rsidRPr="00B8403A" w:rsidRDefault="00B8403A" w:rsidP="00B8403A">
            <w:pPr>
              <w:spacing w:after="0" w:line="240" w:lineRule="auto"/>
              <w:jc w:val="center"/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</w:pPr>
            <w:r w:rsidRPr="00B8403A">
              <w:rPr>
                <w:rFonts w:ascii="Arial" w:eastAsia="宋体" w:hAnsi="Arial" w:cs="Arial"/>
                <w:sz w:val="20"/>
                <w:szCs w:val="20"/>
                <w:lang w:eastAsia="zh-CN" w:bidi="ar-SA"/>
              </w:rPr>
              <w:t xml:space="preserve">　</w:t>
            </w:r>
          </w:p>
        </w:tc>
      </w:tr>
    </w:tbl>
    <w:p w:rsidR="000459DA" w:rsidRDefault="000459DA" w:rsidP="00B8403A"/>
    <w:sectPr w:rsidR="000459DA" w:rsidSect="00B8403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8403A"/>
    <w:rsid w:val="000459DA"/>
    <w:rsid w:val="00A224F4"/>
    <w:rsid w:val="00B8403A"/>
    <w:rsid w:val="00E0634D"/>
    <w:rsid w:val="00EE0F2B"/>
    <w:rsid w:val="00F03D79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9"/>
  </w:style>
  <w:style w:type="paragraph" w:styleId="1">
    <w:name w:val="heading 1"/>
    <w:basedOn w:val="a"/>
    <w:next w:val="a"/>
    <w:link w:val="1Char"/>
    <w:uiPriority w:val="9"/>
    <w:qFormat/>
    <w:rsid w:val="00F0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3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3D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3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3D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3D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3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3D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3D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03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03D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F03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F03D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F03D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F03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F03D7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F03D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3D7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03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03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03D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03D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03D79"/>
    <w:rPr>
      <w:b/>
      <w:bCs/>
    </w:rPr>
  </w:style>
  <w:style w:type="character" w:styleId="a7">
    <w:name w:val="Emphasis"/>
    <w:basedOn w:val="a0"/>
    <w:uiPriority w:val="20"/>
    <w:qFormat/>
    <w:rsid w:val="00F03D79"/>
    <w:rPr>
      <w:i/>
      <w:iCs/>
    </w:rPr>
  </w:style>
  <w:style w:type="paragraph" w:styleId="a8">
    <w:name w:val="No Spacing"/>
    <w:uiPriority w:val="1"/>
    <w:qFormat/>
    <w:rsid w:val="00F03D7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03D79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03D79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F03D7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03D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F03D79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03D7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03D7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03D7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03D7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03D7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03D7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488</Words>
  <Characters>2786</Characters>
  <Application>Microsoft Office Word</Application>
  <DocSecurity>0</DocSecurity>
  <Lines>23</Lines>
  <Paragraphs>6</Paragraphs>
  <ScaleCrop>false</ScaleCrop>
  <Company>china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2018-03-19T08:17:00Z</dcterms:created>
  <dc:creator>崔晓娟</dc:creator>
  <lastModifiedBy>崔晓娟</lastModifiedBy>
  <dcterms:modified xsi:type="dcterms:W3CDTF">2018-03-19T08:37:00Z</dcterms:modified>
  <revision>1</revision>
</coreProperties>
</file>